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180" w:rsidRDefault="00492180" w:rsidP="00492180">
      <w:pPr>
        <w:pStyle w:val="Bodytext30"/>
        <w:shd w:val="clear" w:color="auto" w:fill="auto"/>
        <w:ind w:firstLine="1100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492180" w:rsidRDefault="00492180" w:rsidP="00492180">
      <w:pPr>
        <w:pStyle w:val="Bodytext30"/>
        <w:shd w:val="clear" w:color="auto" w:fill="auto"/>
        <w:ind w:firstLine="1100"/>
        <w:rPr>
          <w:color w:val="000000"/>
        </w:rPr>
      </w:pPr>
      <w:r>
        <w:rPr>
          <w:color w:val="000000"/>
        </w:rPr>
        <w:t>по (профессии) 19727 Штукатур « Материаловедение»</w:t>
      </w:r>
    </w:p>
    <w:p w:rsidR="003A6C0E" w:rsidRPr="003A6C0E" w:rsidRDefault="003A6C0E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>Учебная дисциплина относится к общепрофессиональным дисциплинам общепрофессионального курса.</w:t>
      </w:r>
    </w:p>
    <w:p w:rsidR="003A6C0E" w:rsidRPr="003A6C0E" w:rsidRDefault="003A6C0E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3A6C0E">
        <w:rPr>
          <w:rFonts w:ascii="Times New Roman" w:hAnsi="Times New Roman" w:cs="Times New Roman"/>
          <w:b/>
          <w:sz w:val="28"/>
          <w:szCs w:val="28"/>
        </w:rPr>
        <w:t>«Материаловедение»</w:t>
      </w:r>
      <w:r w:rsidRPr="003A6C0E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3A6C0E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3A6C0E">
        <w:rPr>
          <w:rFonts w:ascii="Times New Roman" w:hAnsi="Times New Roman" w:cs="Times New Roman"/>
          <w:b/>
          <w:sz w:val="28"/>
          <w:szCs w:val="28"/>
        </w:rPr>
        <w:t>19727 «Штукатур»</w:t>
      </w:r>
      <w:r w:rsidRPr="003A6C0E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0465E6" w:rsidRPr="003A6C0E" w:rsidRDefault="000465E6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составляет- 54 часов, в том числе: обязательная аудиторная учебная нагрузка </w:t>
      </w:r>
      <w:proofErr w:type="gramStart"/>
      <w:r w:rsidRPr="003A6C0E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3A6C0E">
        <w:rPr>
          <w:rFonts w:ascii="Times New Roman" w:hAnsi="Times New Roman" w:cs="Times New Roman"/>
          <w:sz w:val="28"/>
          <w:szCs w:val="28"/>
        </w:rPr>
        <w:t xml:space="preserve"> -54 часов, самостоятельная работа обучающихся не предусмотрена.</w:t>
      </w:r>
    </w:p>
    <w:p w:rsidR="00492180" w:rsidRPr="003A6C0E" w:rsidRDefault="00492180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>Программа</w:t>
      </w:r>
      <w:r w:rsidRPr="003A6C0E">
        <w:rPr>
          <w:rFonts w:ascii="Times New Roman" w:hAnsi="Times New Roman" w:cs="Times New Roman"/>
          <w:sz w:val="28"/>
          <w:szCs w:val="28"/>
        </w:rPr>
        <w:tab/>
        <w:t>учебной</w:t>
      </w:r>
      <w:r w:rsidRPr="003A6C0E">
        <w:rPr>
          <w:rFonts w:ascii="Times New Roman" w:hAnsi="Times New Roman" w:cs="Times New Roman"/>
          <w:sz w:val="28"/>
          <w:szCs w:val="28"/>
        </w:rPr>
        <w:tab/>
        <w:t>дисциплины</w:t>
      </w:r>
      <w:r w:rsidRPr="003A6C0E">
        <w:rPr>
          <w:rFonts w:ascii="Times New Roman" w:hAnsi="Times New Roman" w:cs="Times New Roman"/>
          <w:sz w:val="28"/>
          <w:szCs w:val="28"/>
        </w:rPr>
        <w:tab/>
        <w:t>разработана преподавателем</w:t>
      </w:r>
      <w:r w:rsidR="000465E6" w:rsidRPr="003A6C0E">
        <w:rPr>
          <w:rFonts w:ascii="Times New Roman" w:hAnsi="Times New Roman" w:cs="Times New Roman"/>
          <w:sz w:val="28"/>
          <w:szCs w:val="28"/>
        </w:rPr>
        <w:t xml:space="preserve"> </w:t>
      </w:r>
      <w:r w:rsidR="00D417E0">
        <w:rPr>
          <w:rFonts w:ascii="Times New Roman" w:hAnsi="Times New Roman" w:cs="Times New Roman"/>
          <w:sz w:val="28"/>
          <w:szCs w:val="28"/>
        </w:rPr>
        <w:t xml:space="preserve">Т.В. </w:t>
      </w:r>
      <w:proofErr w:type="spellStart"/>
      <w:r w:rsidR="00D417E0">
        <w:rPr>
          <w:rFonts w:ascii="Times New Roman" w:hAnsi="Times New Roman" w:cs="Times New Roman"/>
          <w:sz w:val="28"/>
          <w:szCs w:val="28"/>
        </w:rPr>
        <w:t>Любогащинская</w:t>
      </w:r>
      <w:proofErr w:type="spellEnd"/>
      <w:r w:rsidRPr="003A6C0E">
        <w:rPr>
          <w:rFonts w:ascii="Times New Roman" w:hAnsi="Times New Roman" w:cs="Times New Roman"/>
          <w:sz w:val="28"/>
          <w:szCs w:val="28"/>
        </w:rPr>
        <w:t>,  согласовано на заседании  методического объединения</w:t>
      </w:r>
      <w:bookmarkStart w:id="0" w:name="_GoBack"/>
      <w:bookmarkEnd w:id="0"/>
      <w:r w:rsidRPr="003A6C0E">
        <w:rPr>
          <w:rFonts w:ascii="Times New Roman" w:hAnsi="Times New Roman" w:cs="Times New Roman"/>
          <w:sz w:val="28"/>
          <w:szCs w:val="28"/>
        </w:rPr>
        <w:t>.</w:t>
      </w:r>
    </w:p>
    <w:p w:rsidR="00492180" w:rsidRPr="003A6C0E" w:rsidRDefault="00492180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A6C0E">
        <w:rPr>
          <w:rFonts w:ascii="Times New Roman" w:hAnsi="Times New Roman" w:cs="Times New Roman"/>
          <w:b/>
          <w:bCs/>
          <w:sz w:val="28"/>
          <w:szCs w:val="28"/>
        </w:rPr>
        <w:t>Цели и задачи учебной дисциплины – требования к результатам освоения учебной дисциплины:</w:t>
      </w:r>
    </w:p>
    <w:p w:rsidR="00492180" w:rsidRPr="008A118C" w:rsidRDefault="00492180" w:rsidP="0049218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В результате освоения учебной дисциплины обучающийся </w:t>
      </w:r>
      <w:r w:rsidRPr="003A6C0E">
        <w:rPr>
          <w:b/>
          <w:color w:val="000000"/>
          <w:sz w:val="28"/>
          <w:szCs w:val="28"/>
        </w:rPr>
        <w:t>должен</w:t>
      </w:r>
      <w:r w:rsidRPr="008A118C">
        <w:rPr>
          <w:color w:val="000000"/>
          <w:sz w:val="28"/>
          <w:szCs w:val="28"/>
        </w:rPr>
        <w:t xml:space="preserve"> </w:t>
      </w:r>
      <w:r w:rsidRPr="003A6C0E">
        <w:rPr>
          <w:b/>
          <w:color w:val="000000"/>
          <w:sz w:val="28"/>
          <w:szCs w:val="28"/>
        </w:rPr>
        <w:t>уметь:</w:t>
      </w:r>
    </w:p>
    <w:p w:rsidR="00492180" w:rsidRPr="008A118C" w:rsidRDefault="00492180" w:rsidP="0049218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- </w:t>
      </w:r>
      <w:r w:rsidR="003A6C0E">
        <w:rPr>
          <w:color w:val="000000"/>
          <w:sz w:val="28"/>
          <w:szCs w:val="28"/>
        </w:rPr>
        <w:t>п</w:t>
      </w:r>
      <w:r w:rsidRPr="008A118C">
        <w:rPr>
          <w:color w:val="000000"/>
          <w:sz w:val="28"/>
          <w:szCs w:val="28"/>
        </w:rPr>
        <w:t xml:space="preserve">роизводить дозировку компонентов штукатурных растворов и </w:t>
      </w:r>
      <w:proofErr w:type="gramStart"/>
      <w:r w:rsidRPr="008A118C">
        <w:rPr>
          <w:color w:val="000000"/>
          <w:sz w:val="28"/>
          <w:szCs w:val="28"/>
        </w:rPr>
        <w:t>сухих</w:t>
      </w:r>
      <w:proofErr w:type="gramEnd"/>
      <w:r w:rsidRPr="008A118C">
        <w:rPr>
          <w:color w:val="000000"/>
          <w:sz w:val="28"/>
          <w:szCs w:val="28"/>
        </w:rPr>
        <w:t xml:space="preserve"> строительных в соответствии с заданной рецептурой;</w:t>
      </w:r>
    </w:p>
    <w:p w:rsidR="00492180" w:rsidRPr="008A118C" w:rsidRDefault="00492180" w:rsidP="0049218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- </w:t>
      </w:r>
      <w:r w:rsidR="003A6C0E">
        <w:rPr>
          <w:color w:val="000000"/>
          <w:sz w:val="28"/>
          <w:szCs w:val="28"/>
        </w:rPr>
        <w:t>п</w:t>
      </w:r>
      <w:r w:rsidRPr="008A118C">
        <w:rPr>
          <w:color w:val="000000"/>
          <w:sz w:val="28"/>
          <w:szCs w:val="28"/>
        </w:rPr>
        <w:t>еремешивать компоненты штукатурных растворов и смесей;</w:t>
      </w:r>
    </w:p>
    <w:p w:rsidR="00492180" w:rsidRPr="008A118C" w:rsidRDefault="00492180" w:rsidP="0049218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- </w:t>
      </w:r>
      <w:r w:rsidR="003A6C0E">
        <w:rPr>
          <w:color w:val="000000"/>
          <w:sz w:val="28"/>
          <w:szCs w:val="28"/>
        </w:rPr>
        <w:t>п</w:t>
      </w:r>
      <w:r w:rsidRPr="008A118C">
        <w:rPr>
          <w:color w:val="000000"/>
          <w:sz w:val="28"/>
          <w:szCs w:val="28"/>
        </w:rPr>
        <w:t>риготавливать ремонтные штукатурные растворы;</w:t>
      </w:r>
    </w:p>
    <w:p w:rsidR="00492180" w:rsidRPr="008A118C" w:rsidRDefault="00492180" w:rsidP="0049218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В результате освоения учебной дисциплины обучающийся </w:t>
      </w:r>
      <w:r w:rsidRPr="003A6C0E">
        <w:rPr>
          <w:b/>
          <w:color w:val="000000"/>
          <w:sz w:val="28"/>
          <w:szCs w:val="28"/>
        </w:rPr>
        <w:t>должен знать:</w:t>
      </w:r>
    </w:p>
    <w:p w:rsidR="00492180" w:rsidRPr="008A118C" w:rsidRDefault="00492180" w:rsidP="0049218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- </w:t>
      </w:r>
      <w:r w:rsidR="003A6C0E">
        <w:rPr>
          <w:color w:val="000000"/>
          <w:sz w:val="28"/>
          <w:szCs w:val="28"/>
        </w:rPr>
        <w:t>с</w:t>
      </w:r>
      <w:r w:rsidRPr="008A118C">
        <w:rPr>
          <w:color w:val="000000"/>
          <w:sz w:val="28"/>
          <w:szCs w:val="28"/>
        </w:rPr>
        <w:t>оставы штукатурных, декоративных и растворов специального назначения и способы дозирования их компонентов;</w:t>
      </w:r>
    </w:p>
    <w:p w:rsidR="00492180" w:rsidRPr="008A118C" w:rsidRDefault="00492180" w:rsidP="0049218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- </w:t>
      </w:r>
      <w:r w:rsidR="003A6C0E">
        <w:rPr>
          <w:color w:val="000000"/>
          <w:sz w:val="28"/>
          <w:szCs w:val="28"/>
        </w:rPr>
        <w:t>п</w:t>
      </w:r>
      <w:r w:rsidRPr="008A118C">
        <w:rPr>
          <w:color w:val="000000"/>
          <w:sz w:val="28"/>
          <w:szCs w:val="28"/>
        </w:rPr>
        <w:t>равила транспортировки, складирования и хранения компонентов штукатурных растворов и сухих строительных смесей;</w:t>
      </w:r>
    </w:p>
    <w:p w:rsidR="003A6C0E" w:rsidRDefault="003A6C0E" w:rsidP="003A6C0E">
      <w:pPr>
        <w:pStyle w:val="20"/>
        <w:shd w:val="clear" w:color="auto" w:fill="auto"/>
        <w:spacing w:line="240" w:lineRule="auto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3A6C0E" w:rsidRDefault="003A6C0E" w:rsidP="003A6C0E">
      <w:pPr>
        <w:pStyle w:val="20"/>
        <w:shd w:val="clear" w:color="auto" w:fill="auto"/>
        <w:spacing w:line="240" w:lineRule="auto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A6C0E" w:rsidRDefault="003A6C0E" w:rsidP="003A6C0E">
      <w:pPr>
        <w:pStyle w:val="40"/>
        <w:shd w:val="clear" w:color="auto" w:fill="auto"/>
        <w:spacing w:before="0" w:line="240" w:lineRule="auto"/>
      </w:pPr>
      <w:r>
        <w:t>Методы и формы оценки результатов освоения:</w:t>
      </w:r>
    </w:p>
    <w:p w:rsidR="003A6C0E" w:rsidRDefault="003A6C0E" w:rsidP="003A6C0E">
      <w:pPr>
        <w:pStyle w:val="20"/>
        <w:shd w:val="clear" w:color="auto" w:fill="auto"/>
        <w:spacing w:line="240" w:lineRule="auto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3A6C0E" w:rsidRDefault="003A6C0E" w:rsidP="003A6C0E">
      <w:pPr>
        <w:pStyle w:val="20"/>
        <w:shd w:val="clear" w:color="auto" w:fill="auto"/>
        <w:spacing w:line="240" w:lineRule="auto"/>
      </w:pPr>
      <w:r>
        <w:rPr>
          <w:rStyle w:val="21"/>
        </w:rPr>
        <w:t>Итоговая аттестация</w:t>
      </w:r>
      <w:r>
        <w:t xml:space="preserve"> не предусмотрена</w:t>
      </w:r>
      <w:r>
        <w:rPr>
          <w:b/>
        </w:rPr>
        <w:t>.</w:t>
      </w:r>
    </w:p>
    <w:p w:rsidR="003A6C0E" w:rsidRDefault="003A6C0E" w:rsidP="00492180">
      <w:pPr>
        <w:jc w:val="both"/>
        <w:rPr>
          <w:rFonts w:ascii="Times New Roman" w:hAnsi="Times New Roman"/>
          <w:sz w:val="28"/>
          <w:szCs w:val="28"/>
        </w:rPr>
      </w:pPr>
    </w:p>
    <w:p w:rsidR="003A6C0E" w:rsidRDefault="003A6C0E" w:rsidP="00492180">
      <w:pPr>
        <w:jc w:val="both"/>
        <w:rPr>
          <w:rFonts w:ascii="Times New Roman" w:hAnsi="Times New Roman"/>
          <w:sz w:val="28"/>
          <w:szCs w:val="28"/>
        </w:rPr>
      </w:pPr>
    </w:p>
    <w:p w:rsidR="003A6C0E" w:rsidRDefault="003A6C0E" w:rsidP="00492180">
      <w:pPr>
        <w:jc w:val="both"/>
        <w:rPr>
          <w:rFonts w:ascii="Times New Roman" w:hAnsi="Times New Roman"/>
          <w:sz w:val="28"/>
          <w:szCs w:val="28"/>
        </w:rPr>
      </w:pPr>
    </w:p>
    <w:p w:rsidR="003A6C0E" w:rsidRPr="00056F87" w:rsidRDefault="003A6C0E" w:rsidP="00492180">
      <w:pPr>
        <w:jc w:val="both"/>
        <w:rPr>
          <w:rFonts w:ascii="Times New Roman" w:hAnsi="Times New Roman"/>
          <w:sz w:val="28"/>
          <w:szCs w:val="28"/>
        </w:rPr>
      </w:pPr>
    </w:p>
    <w:p w:rsidR="00492180" w:rsidRDefault="00492180" w:rsidP="004921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492180" w:rsidSect="0036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2180"/>
    <w:rsid w:val="000465E6"/>
    <w:rsid w:val="00303D02"/>
    <w:rsid w:val="003A6C0E"/>
    <w:rsid w:val="00492180"/>
    <w:rsid w:val="0097009A"/>
    <w:rsid w:val="00D417E0"/>
    <w:rsid w:val="00F7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8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49218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492180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basedOn w:val="a0"/>
    <w:link w:val="Bodytext20"/>
    <w:locked/>
    <w:rsid w:val="0049218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92180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3">
    <w:name w:val="Body Text"/>
    <w:basedOn w:val="a"/>
    <w:link w:val="a4"/>
    <w:uiPriority w:val="1"/>
    <w:qFormat/>
    <w:rsid w:val="00492180"/>
    <w:pPr>
      <w:autoSpaceDE w:val="0"/>
      <w:autoSpaceDN w:val="0"/>
      <w:ind w:left="113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92180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rmal (Web)"/>
    <w:basedOn w:val="a"/>
    <w:uiPriority w:val="99"/>
    <w:semiHidden/>
    <w:unhideWhenUsed/>
    <w:rsid w:val="0049218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">
    <w:name w:val="Основной текст (2)_"/>
    <w:basedOn w:val="a0"/>
    <w:link w:val="20"/>
    <w:locked/>
    <w:rsid w:val="000465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65E6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6">
    <w:name w:val="No Spacing"/>
    <w:uiPriority w:val="1"/>
    <w:qFormat/>
    <w:rsid w:val="003A6C0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4">
    <w:name w:val="Основной текст (4)_"/>
    <w:basedOn w:val="a0"/>
    <w:link w:val="40"/>
    <w:locked/>
    <w:rsid w:val="003A6C0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A6C0E"/>
    <w:pPr>
      <w:shd w:val="clear" w:color="auto" w:fill="FFFFFF"/>
      <w:spacing w:before="360"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1">
    <w:name w:val="Основной текст (2) + Полужирный"/>
    <w:basedOn w:val="2"/>
    <w:rsid w:val="003A6C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6</cp:revision>
  <dcterms:created xsi:type="dcterms:W3CDTF">2019-05-11T13:21:00Z</dcterms:created>
  <dcterms:modified xsi:type="dcterms:W3CDTF">2019-11-21T08:14:00Z</dcterms:modified>
</cp:coreProperties>
</file>